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Na temelju članka 143. Zakona o odgoju i obrazovanju u osnovnoj i srednjoj školi (Narodne novine 87/08, 86/09, 92/10, 105/10 - ispravak, 90/11, 5/12, 16/12, 86/12, 126/12 - pročišćeni tekst i 94/13) i članka 38. točke 6. Statuta Grada Zagreba (Službeni glasnik Grada Zagreba 19/99, 19/01, 20/01 - pročišćeni tekst, 10/04, 18/05, 2/06, 18/06, 7/09, 16/09, 25/09, 10/10, 4/13 i 24/13), Gradska skupština Grada Zagreba, na 22 sjednici, 22. prosinca 2014., donijela je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1011" w:rsidRPr="0042550C" w:rsidRDefault="00531011" w:rsidP="0053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bookmarkStart w:id="0" w:name="_GoBack"/>
      <w:r w:rsidRPr="00425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PROGRAM</w:t>
      </w:r>
    </w:p>
    <w:p w:rsidR="00531011" w:rsidRPr="0042550C" w:rsidRDefault="00531011" w:rsidP="0053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425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javnih potreba u osnovnom odgoju i obrazovanju Grada Zagreba za 2015.</w:t>
      </w:r>
    </w:p>
    <w:bookmarkEnd w:id="0"/>
    <w:p w:rsidR="00531011" w:rsidRPr="0042550C" w:rsidRDefault="00531011" w:rsidP="0053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31011" w:rsidRPr="0042550C" w:rsidRDefault="00531011" w:rsidP="00531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UVOD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Sustav odgoja i osnovnog obrazovanja provodi se u školskoj </w:t>
      </w:r>
      <w:r w:rsidRPr="00425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2014/2015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godini u Gradu Zagrebu u: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a/ ustanovama osnivač kojih je Grad Zagreb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- 108 redovnih osnovnih škola u koje je upisano 58.146 učenika u 2.721 razredni odjel,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- 4 osnovne škole za učenike s teškoćama u koje su upisana 803 učenika u 137</w:t>
      </w:r>
      <w:r w:rsidRPr="00425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razrednih odjela,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- 3 osnovne umjetničke (glazbene) škole u koje su upisana 1.328 učenika u 95 razrednih odjela. Osnovno umjetničko obrazovanje provodi se i u 5 srednjih glazbenih škola te 3 srednje plesne škole u koje je upisano 2.800 učenika u 221 razredni odjel.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Sveukupno je </w:t>
      </w:r>
      <w:r w:rsidRPr="0042550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umjetničkim obrazovanjem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obuhvaćeno 4.128 učenika, koji su polaznici i redovnih osnovnih škola, raspoređenih u 316 razrednih odjela.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b/ privatnim osnovnim školama s pravom javnosti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- 7 osnovnih škola u koje su upisana 592 učenika u 51 razredni odjel, od kojih se dvije osnovne vjerske škole, na temelju Ugovora Svete Stolice i Republike Hrvatske, financiraju u cijelosti (osim plaća zaposlenika i naknada za prijevoz, za rad na terenu i odvojeni život).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Program osnovnog umjetničkog obrazovanja provodi jedna privatna osnovna glazbena škola koju polazi 34 učenika raspoređena u 6 razrednih odjela te 5 privatnih srednjih umjetničkih (glazbenih) škola u koje je uključen 231 učenik u 26 razrednih odjela.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Sveukupno je </w:t>
      </w:r>
      <w:r w:rsidRPr="0042550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umjetničkim obrazovanjem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privatnim školama obuhvaćeno 265 učenika u 32 razredna odjela.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Osnovnoj školi Matije Gupca realizira se i međunarodni program MYP IBO, program Hrvatske škole na engleskom jeziku i djelatnost predškolskog odgoja i naobrazbe te skrbi o djeci predškolske dobi, i to ostvarivanjem desetosatnog programa odgojno-obrazovnog rada s djecom predškolske dobi od navršenih pet godina života do polaska u osnovnu školu na engleskom jeziku a 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temeljem Odluke o dopuni djelatnosti Osnovne škole Matije Gupca (Službeni glasnik Grada Zagreba 19/11).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U nastojanju da se učenicima, smještenim u bolnicama, omogući kontinuitet u nastavi, Grad Zagreb nastavlja s organizacijom nastave za bolesnu djecu, započetom 2003. godine. Nastava je organizirana za 618 učenika u 35 razrednih odjela u svim bolnicama koje u svom sastavu imaju odjel pedijatrije a realiziraju je učitelji pet zagrebačkih osnovnih škola. Broj učenika se mijenja, ovisno o trajanju liječenja pojedinog učenika</w:t>
      </w:r>
      <w:r w:rsidRPr="00425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školskoj godini 2014./2015. u osnovnim školama grada Zagreba ima 1537 učenika pripadnika nacionalnih manjina od toga 627 učenika pripadnika romske nacionalne manjine (podaci bez umjetničkih škola).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Sukladno članku 30. Državnog pedagoškog standarda osnovnoškolskog sustava odgoja i obrazovanja u šest osnovnih škola organiziraju se sljedeći modeli organiziranja i provođenja nastave za učenike pripadnike nacionalnih manjina: OŠ Ivana Gundulića (Model B i C za učenike pripadnike mađarske nacionalne manjine te Model C za učenike pripadnike ruske nacionalne manjine); OŠ Dr. Ivan Merz i OŠ </w:t>
      </w:r>
      <w:proofErr w:type="spellStart"/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Tituša</w:t>
      </w:r>
      <w:proofErr w:type="spellEnd"/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Brezovačkog (Model C za učenike pripadnike albanske nacionalne manjine); OŠ Silvija </w:t>
      </w:r>
      <w:proofErr w:type="spellStart"/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Strahimira</w:t>
      </w:r>
      <w:proofErr w:type="spellEnd"/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Kranjčevića (Model C za učenike pripadnike češke nacionalne manjine); OŠ Nikole Tesle (Model C za učenike pripadnike makedonske nacionalne manjine) i OŠ Lauder-Hugo </w:t>
      </w:r>
      <w:proofErr w:type="spellStart"/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Kon</w:t>
      </w:r>
      <w:proofErr w:type="spellEnd"/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(model C za učenike pripadnike židovske nacionalne manjine).</w:t>
      </w:r>
    </w:p>
    <w:p w:rsidR="00F662B2" w:rsidRPr="0042550C" w:rsidRDefault="00531011" w:rsidP="00531011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Od 108 redovnih osnovnih škola 30 radi u jednoj smjeni, 78 u dvije smjene.</w:t>
      </w:r>
    </w:p>
    <w:p w:rsidR="0042550C" w:rsidRDefault="0042550C" w:rsidP="005310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</w:p>
    <w:p w:rsidR="00531011" w:rsidRPr="0042550C" w:rsidRDefault="00531011" w:rsidP="005310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1. PRODUŽENI BORAVAK</w:t>
      </w:r>
    </w:p>
    <w:p w:rsidR="00531011" w:rsidRPr="0042550C" w:rsidRDefault="00531011" w:rsidP="0053101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Plan: </w:t>
      </w:r>
      <w:r w:rsidRPr="00425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31.096.000,00 kuna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Produženi boravak neobvezan je oblik odgojno-obrazovnog rada namijenjen učenicima razredne nastave koji se provodi izvan redovite nastave i ima svoje pedagoške, odgojne, zdravstvene i socijalne vrijednosti.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Osnovne škole organiziraju produženi boravak za potrebe svojih učenika, a iznimno i za učenike izvan svoga upisnog područja, uz suglasnost Gradskog ureda za obrazovanje, kulturu i sport. Produženi boravak organizira se za učenike I., II., III. i iznimno IV. razreda.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Osnovne škole, na osnovi iskazanih potreba i interesa roditelja dostavljaju ovom uredu na kraju svake školske godine prijedlog ustroja odgojno-obrazovnih skupina produženog boravka za iduću školsku godinu.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O organizaciji programa produženog boravka odlučuje Gradski ured za obrazovanje, kulturu i sport na osnovi obrazloženog prijedloga svake škole.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Odgojno-obrazovna skupina produženog boravka ustrojava se, u pravilu, od učenika istog razreda (redovita odgojno-obrazovna skupina), a iznimno za učenike više razreda (kombinirana odgojno-obrazovna skupina).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 temelju zahtjeva osnovnih škola te sukladno sredstvima osiguranim u Proračunu Grada Zagreba kao i sredstvima koja uplaćuju roditelji učenika 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uključenih u program produženog boravka, osiguravaju se materijalni uvjeti za plaće, naknade i troškove prijevoza učitelja koji realiziraju program produženog boravka. U školskoj godini 2014./2015. program produženog boravka organizira se u 103 osnovne škole.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Ovaj program realizira 460 učitelja razredne nastave za potrebe 10.908 učenika, raspoređenih u 460 odgojno-obrazovnih skupina produženog boravka.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Sukladno odredbama Državnoga pedagoškog standarda osnovnoškolskog sustava odgoja i obrazovanja (Narodne novine 63/08 i 90/10), nastava za učenike u odgojno-obrazovnim skupinama produženog boravka organizira se u prijepodnevnim satima, a ostale aktivnosti nakon završetka nastave. </w:t>
      </w:r>
    </w:p>
    <w:p w:rsidR="00531011" w:rsidRPr="0042550C" w:rsidRDefault="00531011" w:rsidP="00531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Dnevno trajanje produženog boravka je od 12,00 do 17,00 sati, a škole ga usklađuju s potrebama zaposlenih roditelja te svojim organizacijskim, kadrovskim i prostornim uvjetima.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Program produženog boravka provodi se: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od 12,00 do 14,00 sati učenici provode slobodno vrijeme (objed, odmor), a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od 14,00 do 17,00 sati, odnosno do dolaska roditelja, za učenike je organiziran samostalni rad u kojem oni pod vodstvom učitelja/ice izrađuju domaće zadaće, samostalno uče i izrađuju ostale zadatke, sukladno svojim interesima.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Ovaj je rad usuglašen s nastavnim programom a metode rada učitelja i učenika u odgojno-obrazovnom radu identične su metodama rada redovite nastave. Slobodne aktivnosti podrazumijevaju učiteljevu slobodu kreiranja, smisao za stvaralaštvo, a istodobno su i uspješan poticaj za angažiranje učenika za rad izvan redovite nastave. Učitelji razredne nastave koji provode produženi boravak sklapaju sa školom ugovor o radu te imaju ista prava i obveze kao i drugi učitelji škole.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Prioritet pri uključivanju u produženi boravak imaju: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- djeca čija su oba roditelja zaposlena ili dijete/djeca zaposlenoga samohranog roditelja, koji koriste pravo na novčanu pomoć u sustavu socijalne skrbi;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- djeca invalida Domovinskog rata, ako je drugi roditelj zaposlen;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djeca s teškoćama u razvoju;</w:t>
      </w:r>
    </w:p>
    <w:p w:rsidR="00531011" w:rsidRPr="0042550C" w:rsidRDefault="00531011" w:rsidP="005310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- djeca bez roditelja ili zanemarenoga roditeljskog staranja;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- djeca koja žive u teškim zdravstvenim i socijalnim uvjetima; </w:t>
      </w:r>
    </w:p>
    <w:p w:rsidR="00531011" w:rsidRPr="0042550C" w:rsidRDefault="00531011" w:rsidP="005310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djeca koja primaju dječji doplatak.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Dokumente s dokazima o ispunjavanju navedenih uvjeta roditelji, odnosno staratelji učenika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Za 2015. planira se jedinstven mjesečni iznos sudjelovanja roditelja učenika </w:t>
      </w:r>
      <w:r w:rsidRPr="0042550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s prebivalištem na području Grada Zagreba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cijeni programa produženog boravka, i to:</w:t>
      </w:r>
    </w:p>
    <w:p w:rsidR="00531011" w:rsidRPr="0042550C" w:rsidRDefault="00531011" w:rsidP="0053101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za učenike I., II. i III. razreda - 200,00 kuna,</w:t>
      </w:r>
    </w:p>
    <w:p w:rsidR="00531011" w:rsidRPr="0042550C" w:rsidRDefault="00531011" w:rsidP="0053101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za učenike IV. razreda - 350,00 kuna.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Olakšice u plaćanju imaju roditelji učenika s prebivalištem na području Grada Zagreba za: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dijete osobe s invaliditetom (100% i 90%) - oslobađa se obveze sudjelovanja u cijeni programa,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dijete osobe s invaliditetom (od 80% do 60%) - plaća 50% od iznosa sudjelovanja u cijeni programa,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dijete osobe s invaliditetom (50% i manje) - plaća 75% od iznosa sudjelovanja u cijeni programa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- treće i svako daljnje dijete iste obitelji u programu produženog boravka - oslobađa se obveze sudjelovanja u cijeni programa,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- drugo dijete iste obitelji u programu produženog boravka - plaća 75% od iznosa sudjelovanja u cijeni programa,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- dijete samohranog roditelja - plaća 75 % od iznosa sudjelovanja u cijeni programa,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dijete čija se obitelj koristi pravom na zajamčenu minimalnu naknadu u sustavu socijalne skrbi oslobađa se obveze sudjelovanja u cijeni programa.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Osnovne škole će utvrditi </w:t>
      </w:r>
      <w:r w:rsidRPr="00425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pravo na olakšice u plaćanju na temelju sljedećih dokaza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1. </w:t>
      </w:r>
      <w:r w:rsidRPr="0042550C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hr-HR"/>
        </w:rPr>
        <w:t>dokaz o prebivalištu djeteta</w:t>
      </w:r>
      <w:r w:rsidRPr="0042550C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: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2. </w:t>
      </w:r>
      <w:r w:rsidRPr="0042550C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hr-HR"/>
        </w:rPr>
        <w:t>dokazi o samohranosti roditelja</w:t>
      </w:r>
      <w:r w:rsidRPr="0042550C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: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rodni list djeteta, smrtni list za preminulog roditelja/staratelja ili potvrda o nestanku drugog roditelja/staratelja ili rješenje Centra za socijalnu skrb o privremenom uzdržavanju djeteta;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3. </w:t>
      </w:r>
      <w:r w:rsidRPr="0042550C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hr-HR"/>
        </w:rPr>
        <w:t>dokaz o statusu osobe s invaliditetom i postotku invalidnosti</w:t>
      </w:r>
      <w:r w:rsidRPr="0042550C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: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r-HR"/>
        </w:rPr>
      </w:pPr>
      <w:r w:rsidRPr="0042550C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4. </w:t>
      </w:r>
      <w:r w:rsidRPr="0042550C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hr-HR"/>
        </w:rPr>
        <w:t>dokazi o pravu na zajamčenu minimalnu naknadu</w:t>
      </w:r>
      <w:r w:rsidRPr="004255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r-HR"/>
        </w:rPr>
        <w:t xml:space="preserve">: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rješenje centra za socijalnu skrb o pravu na zajamčenu minimalnu naknadu. 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Ako roditelj, odnosno staratelj učenika ostvaruje olakšicu po više osnova, primjenjuje se jedna olakšica koja je za roditelja najpovoljnija.</w:t>
      </w:r>
    </w:p>
    <w:p w:rsidR="00531011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Iznos sudjelovanja roditelja/staratelja učenika u cijeni programa produženog boravka utvrđuju osnovne škole na temelju dokumentacije koju dostavljaju prije potpisivanja ugovora što ga osnovna škola sklapa s roditeljem/starateljem učenika za svaku školsku godinu.</w:t>
      </w:r>
    </w:p>
    <w:p w:rsidR="0042550C" w:rsidRPr="0042550C" w:rsidRDefault="00531011" w:rsidP="0053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Sredstva za opremanje produženog boravka raspoređuju se na osnovi iskazanih potreba škole u okviru sredstava osiguranih u Proračunu Grada Zagreba, za 2015.</w:t>
      </w:r>
    </w:p>
    <w:p w:rsidR="0042550C" w:rsidRPr="0042550C" w:rsidRDefault="0042550C" w:rsidP="0042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2550C" w:rsidRDefault="0042550C" w:rsidP="0042550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2550C" w:rsidRDefault="0042550C" w:rsidP="0042550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2550C" w:rsidRPr="0042550C" w:rsidRDefault="0042550C" w:rsidP="0042550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3. SUFINANCIRANJE PREHRANE </w:t>
      </w:r>
    </w:p>
    <w:p w:rsidR="0042550C" w:rsidRPr="0042550C" w:rsidRDefault="0042550C" w:rsidP="004255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Plan: 26.000.000,00 kuna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Sve osnovne škole dužne su osigurati prehranu učenika. U zagrebačkim osnovnim školama sufinancira se prehrana za oko 41.500 učenika.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Sufinanciranjem cijene obroka obuhvaćeni su svi korisnici školske prehrane, i to:</w:t>
      </w:r>
    </w:p>
    <w:p w:rsidR="0042550C" w:rsidRPr="0042550C" w:rsidRDefault="0042550C" w:rsidP="00425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A</w:t>
      </w:r>
      <w:r w:rsidRPr="0042550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. </w:t>
      </w:r>
      <w:r w:rsidRPr="00425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Pravo na besplatni: mliječni obrok, ručak i užinu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imaju učenici:</w:t>
      </w:r>
    </w:p>
    <w:p w:rsidR="0042550C" w:rsidRPr="0042550C" w:rsidRDefault="0042550C" w:rsidP="004255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- čija je obitelj korisnik zajamčene minimalne naknade; </w:t>
      </w:r>
    </w:p>
    <w:p w:rsidR="0042550C" w:rsidRPr="0042550C" w:rsidRDefault="0042550C" w:rsidP="004255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čiji su roditelji (odnosi se na oba roditelja, odnosno samohranog roditelja) nezaposleni i redovno su prijavljeni Zavodu za zapošljavanje ili zadnja dva mjeseca nisu primili plaću;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djeca invalida Domovinskog rata;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djeca osoba s invaliditetom (100% i 90%),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pravilu se ručak i užina organiziraju za djecu koja su uključena u program produženog boravka. Učenici ove kategorije sufinanciranja prehrane, izvan produženog boravka, mogu konzumirati besplatni ručak i užinu, </w:t>
      </w:r>
      <w:r w:rsidRPr="0042550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ako to škola može organizirati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42550C" w:rsidRPr="0042550C" w:rsidRDefault="0042550C" w:rsidP="00425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Pr="00425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Učenici koji primaju dječji doplatak imaju pravo na sufinancirane obroke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, i to na:</w:t>
      </w:r>
    </w:p>
    <w:p w:rsidR="0042550C" w:rsidRPr="0042550C" w:rsidRDefault="0042550C" w:rsidP="00425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sufinancirani mliječni obrok,</w:t>
      </w:r>
    </w:p>
    <w:p w:rsidR="0042550C" w:rsidRPr="0042550C" w:rsidRDefault="0042550C" w:rsidP="004255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sufinancirani ručak i užinu (uz uvjet da su uključeni u produženi boravak).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Sufinanciranje cijene mliječnog obroka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ove kategorije korisnika prehrane provodi se na temelju rješenja, uvjerenja ili potvrde HZMO o pravu na dječji doplatak, i to: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- uz popust od 86,00%, odnosno cijena iznosi 0,70 kuna, za korisnike koji ostvaruju dječji doplatak po članku 17/1., 21/1. i 21/2. (osnovica članak 17/1.) i članku 22. Zakona o doplatku za djecu (Narodne novine 94/01, 138/06, 107/07, 37/08, 61/11 i 112/12);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uz popust od 65,00 %, odnosno cijena iznosi 1,75 kuna, za korisnike koji ostvaruju dječji doplatak po članku 17/2. i članku 21/1. i 21/2. (osnovica članak 17/2.) Zakona o doplatku za djecu;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uz popust od 50,00 %, odnosno cijena iznosi 2,50 kuna, za korisnike koji ostvaruju dječji doplatak po članku 17/3. i članku 21/1. i 21/2. (osnovica članak 17/3.) Zakona o doplatku za djecu.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Sufinanciranje cijene ručka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ove kategorije korisnika prehrane (uz uvjet da su uključeni u produženi boravak) provodi se na temelju rješenja, uvjerenja ili potvrde HZMO o pravu na dječji doplatak, i to: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uz popust od 85,56%, odnosno cijena iznosi 1,30 kuna, za korisnike koji ostvaruju dječji doplatak po članku 17/1., 21/1. i 21/2. (osnovica članak 17/1.) i članku 22. Zakona o doplatku za djecu;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uz popust od 63,89%, odnosno cijena iznosi 3,25 kuna, za korisnike koji ostvaruju dječji doplatak po članku 17/2. i članku 21/1. i 21/2. (osnovica članak 17/2.) Zakona o doplatku za djecu.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uz popust od 50,00%, odnosno cijena iznosi 4,50 kuna, za korisnike koji ostvaruju dječji doplatak po članku 17/3. i članku 21/1. i 21/2. (osnovica članak 17/3.) Zakona o doplatku za djecu.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Sufinanciranje cijene užine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ove kategorije korisnika prehrane (uz uvjet da su uključeni u produženi boravak) provodi se uz popust od 20,00%, odnosno cijena za korisnika iznosi 2,00 kune.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Učenici ove kategorije sufinanciranja prehrane, izvan produženog boravka, mogu konzumirati ručak po cijeni od 6,50 kuna kao i užinu po cijeni od 2,00 kune, </w:t>
      </w:r>
      <w:r w:rsidRPr="0042550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ako to škola može organizirati.</w:t>
      </w:r>
    </w:p>
    <w:p w:rsidR="0042550C" w:rsidRPr="0042550C" w:rsidRDefault="0042550C" w:rsidP="00425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C.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425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Ostali učenici, izvan kriterija pod A. i B.,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također ostvaruju popust u cijeni obroka u školskoj prehrani: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Sufinanciranje cijene mliječnog obroka ove kategorije korisnika prehrane provodi se uz popust od 30,00%, odnosno cijena za korisnika iznosi 3,50 kune.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Sufinanciranje cijene ručka ove kategorije korisnika prehrane provodi se uz popust od 27,78%, odnosno cijena za korisnika iznosi 6,50 kuna (</w:t>
      </w:r>
      <w:r w:rsidRPr="00425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uz uvjet da su uključeni u produženi boravak).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- Sufinanciranje cijene užine ove kategorije korisnika prehrane provodi se uz popust od 20,00%, odnosno cijena za korisnika iznosi 2,00 kune (</w:t>
      </w:r>
      <w:r w:rsidRPr="00425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uz uvjet da su uključeni u produženi boravak).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Za učenike po kriteriju (C), izvan sustava produženog boravka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ako škola zadovoljava sve prostorne i materijalne uvjete, ima adekvatnu kuhinjsku opremu i opremu za serviranje hrane te ako ima dovoljan broj zaposlenika, može organizirati konzumaciju ručka po cijeni od 9,00 kn i užine po cijeni od 2,50 kn. </w:t>
      </w:r>
      <w:r w:rsidRPr="0042550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lastRenderedPageBreak/>
        <w:t>Ovi učenici ne iskazuju se u popisu u Tablici B. za ručak i užinu prema Gradskom uredu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prilikom obračuna sufinancirane prehrane, jer plaćaju punu cijenu tih obroka.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Za učenike u produženom boravku škola je dužna</w:t>
      </w: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organizirati mogućnost konzumacije triju obroka (mliječni obrok, ručak i užina). 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U svim je slučajevima škola dužna obvezno primjenjivati kriterije, mjerila kao i sufinancirane cijene obroka iz ovog programa, kao maksimalne cijene obroka prema korisnicima.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se uključuju u besplatnu ili sufinanciranu prehranu od datuma kada je osnovna škola zaprimila dokumentaciju, a ne od datuma koje nosi rješenje, uvjerenje ili potvrda o pravu na dječji doplatak., odnosno rješenje ili uvjerenje o pravu korištenja socijalne pomoći i ostala uvjerenja.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Učenicima s teškoćama u posebnim razrednim odjelima, sufinancira se razlika u cijeni prehrane u odnosu na sufinanciranu prehranu prema Odluci Ministarstva znanosti, obrazovanja i sporta o kriterijima za financiranje povećanih troškova prijevoza i posebnih nastavnih sredstava i pomagala te sufinanciranje prehrane učenika s teškoćama u osnovnoškolskim programima a sukladno kriterijima sufinanciranja pod A., B., i C. ovog programa.</w:t>
      </w:r>
    </w:p>
    <w:p w:rsidR="0042550C" w:rsidRPr="0042550C" w:rsidRDefault="0042550C" w:rsidP="00425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Roditelj učenika plaća cijenu prehrane mjesečno temeljem uplatnica koje izdaju škole. </w:t>
      </w:r>
    </w:p>
    <w:p w:rsidR="00531011" w:rsidRPr="0042550C" w:rsidRDefault="00531011" w:rsidP="0042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55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531011" w:rsidRPr="0042550C" w:rsidRDefault="00531011" w:rsidP="00531011">
      <w:pPr>
        <w:rPr>
          <w:rFonts w:ascii="Times New Roman" w:hAnsi="Times New Roman" w:cs="Times New Roman"/>
          <w:sz w:val="28"/>
          <w:szCs w:val="28"/>
        </w:rPr>
      </w:pPr>
    </w:p>
    <w:sectPr w:rsidR="00531011" w:rsidRPr="0042550C" w:rsidSect="00F6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11"/>
    <w:rsid w:val="003434DA"/>
    <w:rsid w:val="003D7294"/>
    <w:rsid w:val="004005BC"/>
    <w:rsid w:val="0042550C"/>
    <w:rsid w:val="0052369D"/>
    <w:rsid w:val="00531011"/>
    <w:rsid w:val="00F6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B3386-038D-439E-9D5A-58CE876E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frelih.rahela@gmail.com</cp:lastModifiedBy>
  <cp:revision>2</cp:revision>
  <dcterms:created xsi:type="dcterms:W3CDTF">2015-09-14T06:47:00Z</dcterms:created>
  <dcterms:modified xsi:type="dcterms:W3CDTF">2015-09-14T06:47:00Z</dcterms:modified>
</cp:coreProperties>
</file>